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22DCB" w14:textId="33B07683" w:rsidR="00386F92" w:rsidRPr="002C26C8" w:rsidRDefault="00386F92" w:rsidP="002C26C8">
      <w:pPr>
        <w:jc w:val="center"/>
        <w:rPr>
          <w:b/>
        </w:rPr>
      </w:pPr>
      <w:r w:rsidRPr="002C26C8">
        <w:rPr>
          <w:b/>
        </w:rPr>
        <w:t>Family Educational Rights and Privacy Act (FERPA) Notice for Directory Information</w:t>
      </w:r>
    </w:p>
    <w:p w14:paraId="58B044FF" w14:textId="77777777" w:rsidR="002C26C8" w:rsidRDefault="00386F92">
      <w:pPr>
        <w:rPr>
          <w:sz w:val="22"/>
        </w:rPr>
      </w:pPr>
      <w:r w:rsidRPr="002C26C8">
        <w:rPr>
          <w:sz w:val="22"/>
        </w:rPr>
        <w:t xml:space="preserve">The Family Educational Rights and Privacy Act (FERPA), a Federal law, requires that Mulvane School District, with certain exceptions, obtain your written consent prior to the disclosure of personally identifiable information from your child’s education records. However, Mulvane School District may </w:t>
      </w:r>
      <w:proofErr w:type="gramStart"/>
      <w:r w:rsidRPr="002C26C8">
        <w:rPr>
          <w:sz w:val="22"/>
        </w:rPr>
        <w:t>disclose</w:t>
      </w:r>
      <w:proofErr w:type="gramEnd"/>
      <w:r w:rsidRPr="002C26C8">
        <w:rPr>
          <w:sz w:val="22"/>
        </w:rPr>
        <w:t xml:space="preserve"> appropriately designated “directory information” without written consent, unless you have advised the District to the contrary in accordance with District procedures. The primary purpose of directory information is to allow the Mulvane School District to include this type of information from your child’s education records in certain school publications. </w:t>
      </w:r>
    </w:p>
    <w:p w14:paraId="791DC6D9" w14:textId="4D79E76E" w:rsidR="00386F92" w:rsidRPr="002C26C8" w:rsidRDefault="00386F92">
      <w:pPr>
        <w:rPr>
          <w:sz w:val="22"/>
        </w:rPr>
      </w:pPr>
      <w:bookmarkStart w:id="0" w:name="_GoBack"/>
      <w:bookmarkEnd w:id="0"/>
      <w:r w:rsidRPr="002C26C8">
        <w:rPr>
          <w:sz w:val="22"/>
        </w:rPr>
        <w:t xml:space="preserve">Examples include: </w:t>
      </w:r>
    </w:p>
    <w:p w14:paraId="40604556" w14:textId="77777777" w:rsidR="00386F92" w:rsidRPr="002C26C8" w:rsidRDefault="00386F92" w:rsidP="00386F92">
      <w:pPr>
        <w:pStyle w:val="ListParagraph"/>
        <w:numPr>
          <w:ilvl w:val="0"/>
          <w:numId w:val="1"/>
        </w:numPr>
        <w:rPr>
          <w:sz w:val="22"/>
        </w:rPr>
      </w:pPr>
      <w:r w:rsidRPr="002C26C8">
        <w:rPr>
          <w:sz w:val="22"/>
        </w:rPr>
        <w:t xml:space="preserve">A playbill, showing your student’s role in a drama production; </w:t>
      </w:r>
    </w:p>
    <w:p w14:paraId="6AC9CCDE" w14:textId="77777777" w:rsidR="00386F92" w:rsidRPr="002C26C8" w:rsidRDefault="00386F92" w:rsidP="00386F92">
      <w:pPr>
        <w:pStyle w:val="ListParagraph"/>
        <w:numPr>
          <w:ilvl w:val="0"/>
          <w:numId w:val="1"/>
        </w:numPr>
        <w:rPr>
          <w:sz w:val="22"/>
        </w:rPr>
      </w:pPr>
      <w:r w:rsidRPr="002C26C8">
        <w:rPr>
          <w:sz w:val="22"/>
        </w:rPr>
        <w:t xml:space="preserve">The annual yearbook; </w:t>
      </w:r>
    </w:p>
    <w:p w14:paraId="55EE1C12" w14:textId="77777777" w:rsidR="00386F92" w:rsidRPr="002C26C8" w:rsidRDefault="00386F92" w:rsidP="00386F92">
      <w:pPr>
        <w:pStyle w:val="ListParagraph"/>
        <w:numPr>
          <w:ilvl w:val="0"/>
          <w:numId w:val="1"/>
        </w:numPr>
        <w:rPr>
          <w:sz w:val="22"/>
        </w:rPr>
      </w:pPr>
      <w:r w:rsidRPr="002C26C8">
        <w:rPr>
          <w:sz w:val="22"/>
        </w:rPr>
        <w:t xml:space="preserve">Honor roll or other recognition lists; </w:t>
      </w:r>
    </w:p>
    <w:p w14:paraId="27F337DD" w14:textId="77777777" w:rsidR="00386F92" w:rsidRPr="002C26C8" w:rsidRDefault="00386F92" w:rsidP="00386F92">
      <w:pPr>
        <w:pStyle w:val="ListParagraph"/>
        <w:numPr>
          <w:ilvl w:val="0"/>
          <w:numId w:val="1"/>
        </w:numPr>
        <w:rPr>
          <w:sz w:val="22"/>
        </w:rPr>
      </w:pPr>
      <w:r w:rsidRPr="002C26C8">
        <w:rPr>
          <w:sz w:val="22"/>
        </w:rPr>
        <w:t>Graduation programs;</w:t>
      </w:r>
    </w:p>
    <w:p w14:paraId="3FA53828" w14:textId="77777777" w:rsidR="00386F92" w:rsidRPr="002C26C8" w:rsidRDefault="00386F92" w:rsidP="00386F92">
      <w:pPr>
        <w:pStyle w:val="ListParagraph"/>
        <w:numPr>
          <w:ilvl w:val="0"/>
          <w:numId w:val="1"/>
        </w:numPr>
        <w:rPr>
          <w:sz w:val="22"/>
        </w:rPr>
      </w:pPr>
      <w:r w:rsidRPr="002C26C8">
        <w:rPr>
          <w:sz w:val="22"/>
        </w:rPr>
        <w:t xml:space="preserve">Sports activity sheets, such as for wrestling, showing weight and height of team members. </w:t>
      </w:r>
    </w:p>
    <w:p w14:paraId="4533C0EB" w14:textId="77D8A68A" w:rsidR="00386F92" w:rsidRPr="002C26C8" w:rsidRDefault="00386F92" w:rsidP="00386F92">
      <w:pPr>
        <w:rPr>
          <w:sz w:val="22"/>
        </w:rPr>
      </w:pPr>
      <w:r w:rsidRPr="002C26C8">
        <w:rPr>
          <w:sz w:val="22"/>
        </w:rPr>
        <w:t xml:space="preserve">Directory information, which is information that is generally not considered harmful or an invasion of privacy if released, can also be </w:t>
      </w:r>
      <w:proofErr w:type="gramStart"/>
      <w:r w:rsidRPr="002C26C8">
        <w:rPr>
          <w:sz w:val="22"/>
        </w:rPr>
        <w:t>disclosed</w:t>
      </w:r>
      <w:proofErr w:type="gramEnd"/>
      <w:r w:rsidRPr="002C26C8">
        <w:rPr>
          <w:sz w:val="22"/>
        </w:rPr>
        <w:t xml:space="preserve"> to outside organizations without a parent’s prior written consent. Outside organizations include, but </w:t>
      </w:r>
      <w:proofErr w:type="gramStart"/>
      <w:r w:rsidRPr="002C26C8">
        <w:rPr>
          <w:sz w:val="22"/>
        </w:rPr>
        <w:t>are not limited</w:t>
      </w:r>
      <w:proofErr w:type="gramEnd"/>
      <w:r w:rsidRPr="002C26C8">
        <w:rPr>
          <w:sz w:val="22"/>
        </w:rPr>
        <w:t xml:space="preserve"> to, companies that manufacture class rings or publish yearbooks. In addition, two federal laws </w:t>
      </w:r>
      <w:proofErr w:type="gramStart"/>
      <w:r w:rsidRPr="002C26C8">
        <w:rPr>
          <w:sz w:val="22"/>
        </w:rPr>
        <w:t>require</w:t>
      </w:r>
      <w:proofErr w:type="gramEnd"/>
      <w:r w:rsidRPr="002C26C8">
        <w:rPr>
          <w:sz w:val="22"/>
        </w:rPr>
        <w:t xml:space="preserve"> local educational agencies (LEAs) receiving assistance under the Elementary and Secondary Education Act of 1965 (ESEA) to provide military recruiters, upon request, with the following information – names, addresses and telephone listings – unless parents have advised the LEA that they do not want their student’s information disclosed without their prior written consent.</w:t>
      </w:r>
    </w:p>
    <w:p w14:paraId="3ED50E48" w14:textId="32A6D485" w:rsidR="00386F92" w:rsidRPr="002C26C8" w:rsidRDefault="00386F92" w:rsidP="00386F92">
      <w:pPr>
        <w:rPr>
          <w:sz w:val="22"/>
        </w:rPr>
      </w:pPr>
      <w:r w:rsidRPr="002C26C8">
        <w:rPr>
          <w:sz w:val="22"/>
        </w:rPr>
        <w:t xml:space="preserve">If you do not want Mulvane School District to </w:t>
      </w:r>
      <w:proofErr w:type="gramStart"/>
      <w:r w:rsidRPr="002C26C8">
        <w:rPr>
          <w:sz w:val="22"/>
        </w:rPr>
        <w:t>disclose</w:t>
      </w:r>
      <w:proofErr w:type="gramEnd"/>
      <w:r w:rsidRPr="002C26C8">
        <w:rPr>
          <w:sz w:val="22"/>
        </w:rPr>
        <w:t xml:space="preserve"> directory information from your child’s education records without your prior written consent, you must notify the District in writing by the first day of school. Mulvane School District has designated the following information as directory information: -Student’s name -Participation in officially -Address recognized activities and sports -Telephone listing -Weight and height of members of -Electronic mail address athletic teams -Photograph -Degrees, honors, and awards -Date and place of birth received -Major field of study -The most recent educational agency or -Dates of attendance institution attended -Grade level -Student ID number, user ID, or other unique personal identifier used to communicate in electronic systems that cannot be used to access education records without a PIN, password, etc. (A student’s SSN, in whole or in part, cannot </w:t>
      </w:r>
      <w:proofErr w:type="gramStart"/>
      <w:r w:rsidRPr="002C26C8">
        <w:rPr>
          <w:sz w:val="22"/>
        </w:rPr>
        <w:t>be used</w:t>
      </w:r>
      <w:proofErr w:type="gramEnd"/>
      <w:r w:rsidRPr="002C26C8">
        <w:rPr>
          <w:sz w:val="22"/>
        </w:rPr>
        <w:t xml:space="preserve"> for this purpose.) </w:t>
      </w:r>
    </w:p>
    <w:p w14:paraId="640DC5DC" w14:textId="42B542EB" w:rsidR="000D057A" w:rsidRPr="002C26C8" w:rsidRDefault="00386F92">
      <w:pPr>
        <w:rPr>
          <w:sz w:val="22"/>
        </w:rPr>
      </w:pPr>
      <w:r w:rsidRPr="002C26C8">
        <w:rPr>
          <w:sz w:val="22"/>
        </w:rPr>
        <w:t>These laws are: Section 9528 of the Elementary and Secondary Education Act (20 U.S.C. § 7908) and 10 U.S.C. § 503(c).</w:t>
      </w:r>
    </w:p>
    <w:sectPr w:rsidR="000D057A" w:rsidRPr="002C26C8" w:rsidSect="00527E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6CBFF" w14:textId="77777777" w:rsidR="00190007" w:rsidRDefault="00190007" w:rsidP="00386F92">
      <w:pPr>
        <w:spacing w:after="0" w:line="240" w:lineRule="auto"/>
      </w:pPr>
      <w:r>
        <w:separator/>
      </w:r>
    </w:p>
  </w:endnote>
  <w:endnote w:type="continuationSeparator" w:id="0">
    <w:p w14:paraId="5EE05765" w14:textId="77777777" w:rsidR="00190007" w:rsidRDefault="00190007" w:rsidP="0038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80BCE" w14:textId="77777777" w:rsidR="00386F92" w:rsidRDefault="00386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AEDE2" w14:textId="77777777" w:rsidR="00386F92" w:rsidRDefault="00386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791BE" w14:textId="77777777" w:rsidR="00386F92" w:rsidRDefault="00386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5E495" w14:textId="77777777" w:rsidR="00190007" w:rsidRDefault="00190007" w:rsidP="00386F92">
      <w:pPr>
        <w:spacing w:after="0" w:line="240" w:lineRule="auto"/>
      </w:pPr>
      <w:r>
        <w:separator/>
      </w:r>
    </w:p>
  </w:footnote>
  <w:footnote w:type="continuationSeparator" w:id="0">
    <w:p w14:paraId="71E4676F" w14:textId="77777777" w:rsidR="00190007" w:rsidRDefault="00190007" w:rsidP="00386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1EA5B" w14:textId="77777777" w:rsidR="00386F92" w:rsidRDefault="00386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160A" w14:textId="44051F95" w:rsidR="00386F92" w:rsidRDefault="00386F92" w:rsidP="00386F92">
    <w:pPr>
      <w:pStyle w:val="Header"/>
      <w:jc w:val="center"/>
    </w:pPr>
    <w:r>
      <w:rPr>
        <w:noProof/>
      </w:rPr>
      <w:drawing>
        <wp:inline distT="0" distB="0" distL="0" distR="0" wp14:anchorId="5FD2CEBD" wp14:editId="4FB7C488">
          <wp:extent cx="3333921" cy="13335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263.noslogan.PNG"/>
                  <pic:cNvPicPr/>
                </pic:nvPicPr>
                <pic:blipFill>
                  <a:blip r:embed="rId1">
                    <a:extLst>
                      <a:ext uri="{28A0092B-C50C-407E-A947-70E740481C1C}">
                        <a14:useLocalDpi xmlns:a14="http://schemas.microsoft.com/office/drawing/2010/main" val="0"/>
                      </a:ext>
                    </a:extLst>
                  </a:blip>
                  <a:stretch>
                    <a:fillRect/>
                  </a:stretch>
                </pic:blipFill>
                <pic:spPr>
                  <a:xfrm>
                    <a:off x="0" y="0"/>
                    <a:ext cx="3333921" cy="1333569"/>
                  </a:xfrm>
                  <a:prstGeom prst="rect">
                    <a:avLst/>
                  </a:prstGeom>
                </pic:spPr>
              </pic:pic>
            </a:graphicData>
          </a:graphic>
        </wp:inline>
      </w:drawing>
    </w:r>
  </w:p>
  <w:p w14:paraId="237CC8A6" w14:textId="77777777" w:rsidR="00386F92" w:rsidRDefault="00386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2C3B" w14:textId="77777777" w:rsidR="00386F92" w:rsidRDefault="00386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338"/>
    <w:multiLevelType w:val="hybridMultilevel"/>
    <w:tmpl w:val="8B76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92"/>
    <w:rsid w:val="000D057A"/>
    <w:rsid w:val="00190007"/>
    <w:rsid w:val="002C26C8"/>
    <w:rsid w:val="00386F92"/>
    <w:rsid w:val="004A5783"/>
    <w:rsid w:val="00527E6A"/>
    <w:rsid w:val="00825D19"/>
    <w:rsid w:val="009337AD"/>
    <w:rsid w:val="00A133B4"/>
    <w:rsid w:val="00A558A9"/>
    <w:rsid w:val="00AE5CBB"/>
    <w:rsid w:val="00FC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C4A63"/>
  <w15:chartTrackingRefBased/>
  <w15:docId w15:val="{13E69204-C469-44E6-A02D-4151D94D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8A9"/>
    <w:pPr>
      <w:keepNext/>
      <w:keepLines/>
      <w:spacing w:after="0"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133B4"/>
    <w:pPr>
      <w:keepNext/>
      <w:keepLines/>
      <w:spacing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133B4"/>
    <w:pPr>
      <w:keepNext/>
      <w:keepLines/>
      <w:spacing w:before="100" w:beforeAutospacing="1" w:after="0" w:line="480" w:lineRule="auto"/>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Normal"/>
    <w:link w:val="APAChar"/>
    <w:qFormat/>
    <w:rsid w:val="00AE5CBB"/>
    <w:pPr>
      <w:spacing w:after="0" w:line="480" w:lineRule="auto"/>
    </w:pPr>
  </w:style>
  <w:style w:type="character" w:customStyle="1" w:styleId="APAChar">
    <w:name w:val="APA Char"/>
    <w:basedOn w:val="DefaultParagraphFont"/>
    <w:link w:val="APA"/>
    <w:rsid w:val="00AE5CBB"/>
  </w:style>
  <w:style w:type="character" w:customStyle="1" w:styleId="Heading1Char">
    <w:name w:val="Heading 1 Char"/>
    <w:basedOn w:val="DefaultParagraphFont"/>
    <w:link w:val="Heading1"/>
    <w:uiPriority w:val="9"/>
    <w:rsid w:val="00A558A9"/>
    <w:rPr>
      <w:rFonts w:eastAsiaTheme="majorEastAsia" w:cstheme="majorBidi"/>
      <w:b/>
      <w:szCs w:val="32"/>
    </w:rPr>
  </w:style>
  <w:style w:type="character" w:customStyle="1" w:styleId="Heading2Char">
    <w:name w:val="Heading 2 Char"/>
    <w:basedOn w:val="DefaultParagraphFont"/>
    <w:link w:val="Heading2"/>
    <w:uiPriority w:val="9"/>
    <w:rsid w:val="00A133B4"/>
    <w:rPr>
      <w:rFonts w:eastAsiaTheme="majorEastAsia" w:cstheme="majorBidi"/>
      <w:b/>
      <w:szCs w:val="26"/>
    </w:rPr>
  </w:style>
  <w:style w:type="character" w:customStyle="1" w:styleId="Heading3Char">
    <w:name w:val="Heading 3 Char"/>
    <w:basedOn w:val="DefaultParagraphFont"/>
    <w:link w:val="Heading3"/>
    <w:uiPriority w:val="9"/>
    <w:rsid w:val="00A133B4"/>
    <w:rPr>
      <w:rFonts w:eastAsiaTheme="majorEastAsia" w:cstheme="majorBidi"/>
      <w:b/>
    </w:rPr>
  </w:style>
  <w:style w:type="paragraph" w:styleId="ListParagraph">
    <w:name w:val="List Paragraph"/>
    <w:basedOn w:val="Normal"/>
    <w:uiPriority w:val="34"/>
    <w:qFormat/>
    <w:rsid w:val="00386F92"/>
    <w:pPr>
      <w:ind w:left="720"/>
      <w:contextualSpacing/>
    </w:pPr>
  </w:style>
  <w:style w:type="paragraph" w:styleId="Header">
    <w:name w:val="header"/>
    <w:basedOn w:val="Normal"/>
    <w:link w:val="HeaderChar"/>
    <w:uiPriority w:val="99"/>
    <w:unhideWhenUsed/>
    <w:rsid w:val="00386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F92"/>
  </w:style>
  <w:style w:type="paragraph" w:styleId="Footer">
    <w:name w:val="footer"/>
    <w:basedOn w:val="Normal"/>
    <w:link w:val="FooterChar"/>
    <w:uiPriority w:val="99"/>
    <w:unhideWhenUsed/>
    <w:rsid w:val="00386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Greer</dc:creator>
  <cp:keywords/>
  <dc:description/>
  <cp:lastModifiedBy>Raquel Greer</cp:lastModifiedBy>
  <cp:revision>2</cp:revision>
  <dcterms:created xsi:type="dcterms:W3CDTF">2018-07-04T14:26:00Z</dcterms:created>
  <dcterms:modified xsi:type="dcterms:W3CDTF">2018-07-04T14:30:00Z</dcterms:modified>
</cp:coreProperties>
</file>